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1A" w:rsidRDefault="002E306A" w:rsidP="002E306A">
      <w:pPr>
        <w:pStyle w:val="a3"/>
        <w:ind w:left="0" w:firstLine="709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Описание</w:t>
      </w:r>
      <w:r w:rsidR="00E1441A" w:rsidRPr="00173152">
        <w:rPr>
          <w:iCs/>
          <w:sz w:val="24"/>
          <w:szCs w:val="24"/>
        </w:rPr>
        <w:t>.</w:t>
      </w:r>
    </w:p>
    <w:p w:rsidR="002E306A" w:rsidRPr="002E306A" w:rsidRDefault="002E306A" w:rsidP="002E306A">
      <w:pPr>
        <w:pStyle w:val="a3"/>
        <w:ind w:left="0" w:firstLine="709"/>
        <w:jc w:val="center"/>
        <w:rPr>
          <w:iCs/>
          <w:sz w:val="24"/>
          <w:szCs w:val="24"/>
        </w:rPr>
      </w:pPr>
    </w:p>
    <w:p w:rsidR="00E1441A" w:rsidRPr="00173152" w:rsidRDefault="00E1441A" w:rsidP="00E1441A">
      <w:pPr>
        <w:ind w:firstLine="709"/>
        <w:jc w:val="both"/>
        <w:rPr>
          <w:rFonts w:eastAsia="Times New Roman"/>
          <w:sz w:val="24"/>
          <w:szCs w:val="24"/>
        </w:rPr>
      </w:pPr>
      <w:r w:rsidRPr="00173152">
        <w:rPr>
          <w:rFonts w:eastAsia="Times New Roman"/>
          <w:color w:val="000000"/>
          <w:sz w:val="24"/>
          <w:szCs w:val="24"/>
        </w:rPr>
        <w:t xml:space="preserve">Настоящая </w:t>
      </w:r>
      <w:r w:rsidR="00D64D91">
        <w:rPr>
          <w:bCs/>
          <w:sz w:val="24"/>
          <w:szCs w:val="24"/>
        </w:rPr>
        <w:t>Программа</w:t>
      </w:r>
      <w:r w:rsidRPr="00173152">
        <w:rPr>
          <w:rFonts w:eastAsia="Times New Roman"/>
          <w:color w:val="000000"/>
          <w:sz w:val="24"/>
          <w:szCs w:val="24"/>
        </w:rPr>
        <w:t xml:space="preserve"> предназначена для профессионального обучения (профессиональной подготовки) работников военизированных подразделений филиалов и иных структурных подразделений ФГУП «Охрана» </w:t>
      </w:r>
      <w:proofErr w:type="spellStart"/>
      <w:r w:rsidRPr="00173152">
        <w:rPr>
          <w:rFonts w:eastAsia="Times New Roman"/>
          <w:color w:val="000000"/>
          <w:sz w:val="24"/>
          <w:szCs w:val="24"/>
        </w:rPr>
        <w:t>Росгвардии</w:t>
      </w:r>
      <w:proofErr w:type="spellEnd"/>
      <w:r w:rsidRPr="00173152">
        <w:rPr>
          <w:rFonts w:eastAsia="Times New Roman"/>
          <w:color w:val="000000"/>
          <w:sz w:val="24"/>
          <w:szCs w:val="24"/>
        </w:rPr>
        <w:t>.</w:t>
      </w:r>
    </w:p>
    <w:p w:rsidR="00E1441A" w:rsidRPr="00173152" w:rsidRDefault="00E1441A" w:rsidP="00E1441A">
      <w:pPr>
        <w:ind w:firstLine="709"/>
        <w:jc w:val="both"/>
        <w:rPr>
          <w:rFonts w:eastAsia="Times New Roman"/>
          <w:sz w:val="24"/>
          <w:szCs w:val="24"/>
        </w:rPr>
      </w:pPr>
      <w:r w:rsidRPr="00173152">
        <w:rPr>
          <w:rFonts w:eastAsia="Times New Roman"/>
          <w:color w:val="000000"/>
          <w:sz w:val="24"/>
          <w:szCs w:val="24"/>
        </w:rPr>
        <w:t xml:space="preserve">Основными задачами профессионального обучения (профессиональной подготовки) являются формирование у вновь принятых работников общих знаний по организации службы военизированных подразделений ФГУП «Охрана» </w:t>
      </w:r>
      <w:proofErr w:type="spellStart"/>
      <w:r w:rsidRPr="00173152">
        <w:rPr>
          <w:rFonts w:eastAsia="Times New Roman"/>
          <w:color w:val="000000"/>
          <w:sz w:val="24"/>
          <w:szCs w:val="24"/>
        </w:rPr>
        <w:t>Росгвардии</w:t>
      </w:r>
      <w:proofErr w:type="spellEnd"/>
      <w:r w:rsidRPr="00173152">
        <w:rPr>
          <w:rFonts w:eastAsia="Times New Roman"/>
          <w:color w:val="000000"/>
          <w:sz w:val="24"/>
          <w:szCs w:val="24"/>
        </w:rPr>
        <w:t>, приобретение знаний, умений и навыков, необходимых для обеспечения надежной защиты охраняемого имущества.</w:t>
      </w:r>
    </w:p>
    <w:p w:rsidR="00E1441A" w:rsidRPr="00173152" w:rsidRDefault="007E40BA" w:rsidP="00E1441A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bCs/>
          <w:sz w:val="24"/>
          <w:szCs w:val="24"/>
        </w:rPr>
        <w:t>Программа</w:t>
      </w:r>
      <w:r w:rsidR="00E1441A" w:rsidRPr="00173152">
        <w:rPr>
          <w:rFonts w:eastAsia="Times New Roman"/>
          <w:color w:val="000000"/>
          <w:sz w:val="24"/>
          <w:szCs w:val="24"/>
        </w:rPr>
        <w:t xml:space="preserve"> предусматривает рациональное соотношение теоретического и практического учебного материала, отражение последних достижений в области обеспечения безопасности объектов, рассмотрение основных </w:t>
      </w:r>
      <w:proofErr w:type="gramStart"/>
      <w:r w:rsidR="00E1441A" w:rsidRPr="00173152">
        <w:rPr>
          <w:rFonts w:eastAsia="Times New Roman"/>
          <w:color w:val="000000"/>
          <w:sz w:val="24"/>
          <w:szCs w:val="24"/>
        </w:rPr>
        <w:t>направлений совершенствования деятельности подразделений военизированной охраны</w:t>
      </w:r>
      <w:proofErr w:type="gramEnd"/>
      <w:r w:rsidR="00E1441A" w:rsidRPr="00173152">
        <w:rPr>
          <w:rFonts w:eastAsia="Times New Roman"/>
          <w:color w:val="000000"/>
          <w:sz w:val="24"/>
          <w:szCs w:val="24"/>
        </w:rPr>
        <w:t xml:space="preserve"> ФГУП «Охрана» </w:t>
      </w:r>
      <w:proofErr w:type="spellStart"/>
      <w:r w:rsidR="00E1441A" w:rsidRPr="00173152">
        <w:rPr>
          <w:rFonts w:eastAsia="Times New Roman"/>
          <w:color w:val="000000"/>
          <w:sz w:val="24"/>
          <w:szCs w:val="24"/>
        </w:rPr>
        <w:t>Росгвардии</w:t>
      </w:r>
      <w:proofErr w:type="spellEnd"/>
      <w:r w:rsidR="00E1441A" w:rsidRPr="00173152">
        <w:rPr>
          <w:rFonts w:eastAsia="Times New Roman"/>
          <w:color w:val="000000"/>
          <w:sz w:val="24"/>
          <w:szCs w:val="24"/>
        </w:rPr>
        <w:t>.</w:t>
      </w:r>
    </w:p>
    <w:p w:rsidR="00E1441A" w:rsidRPr="00173152" w:rsidRDefault="00E1441A" w:rsidP="00E1441A">
      <w:pPr>
        <w:ind w:firstLine="709"/>
        <w:jc w:val="both"/>
        <w:rPr>
          <w:rFonts w:eastAsia="Times New Roman"/>
          <w:sz w:val="24"/>
          <w:szCs w:val="24"/>
        </w:rPr>
      </w:pPr>
      <w:r w:rsidRPr="00173152">
        <w:rPr>
          <w:rFonts w:eastAsia="Times New Roman"/>
          <w:color w:val="000000"/>
          <w:sz w:val="24"/>
          <w:szCs w:val="24"/>
        </w:rPr>
        <w:t xml:space="preserve">Прикладная направленность обучения обеспечивается изучением действующего законодательства Российской Федерации, постановлений Правительства Российской Федерации, нормативных </w:t>
      </w:r>
      <w:r w:rsidR="007E40BA">
        <w:rPr>
          <w:rFonts w:eastAsia="Times New Roman"/>
          <w:color w:val="000000"/>
          <w:sz w:val="24"/>
          <w:szCs w:val="24"/>
        </w:rPr>
        <w:t>правовых актов</w:t>
      </w:r>
      <w:r w:rsidRPr="00173152">
        <w:rPr>
          <w:rFonts w:eastAsia="Times New Roman"/>
          <w:color w:val="000000"/>
          <w:sz w:val="24"/>
          <w:szCs w:val="24"/>
        </w:rPr>
        <w:t xml:space="preserve">  </w:t>
      </w:r>
      <w:proofErr w:type="spellStart"/>
      <w:r w:rsidRPr="00173152">
        <w:rPr>
          <w:rFonts w:eastAsia="Times New Roman"/>
          <w:color w:val="000000"/>
          <w:sz w:val="24"/>
          <w:szCs w:val="24"/>
        </w:rPr>
        <w:t>Росгвардии</w:t>
      </w:r>
      <w:proofErr w:type="spellEnd"/>
      <w:r w:rsidRPr="00173152">
        <w:rPr>
          <w:rFonts w:eastAsia="Times New Roman"/>
          <w:color w:val="000000"/>
          <w:sz w:val="24"/>
          <w:szCs w:val="24"/>
        </w:rPr>
        <w:t xml:space="preserve">, приказов, распоряжений </w:t>
      </w:r>
      <w:r w:rsidR="00FB01CC" w:rsidRPr="00173152">
        <w:rPr>
          <w:bCs/>
          <w:sz w:val="24"/>
          <w:szCs w:val="24"/>
        </w:rPr>
        <w:t xml:space="preserve">Выпускник, освоивший ППП, </w:t>
      </w:r>
      <w:r w:rsidR="00FB01CC" w:rsidRPr="00173152">
        <w:rPr>
          <w:sz w:val="24"/>
          <w:szCs w:val="24"/>
        </w:rPr>
        <w:t xml:space="preserve">должен обладать профессиональными </w:t>
      </w:r>
      <w:r w:rsidR="00FB01CC" w:rsidRPr="00173152">
        <w:rPr>
          <w:iCs/>
          <w:sz w:val="24"/>
          <w:szCs w:val="24"/>
        </w:rPr>
        <w:t>компетенциями, отвечающими квалификационным требованиям</w:t>
      </w:r>
      <w:r w:rsidR="00FB01CC" w:rsidRPr="00173152">
        <w:rPr>
          <w:rFonts w:eastAsia="Times New Roman"/>
          <w:color w:val="000000"/>
          <w:sz w:val="24"/>
          <w:szCs w:val="24"/>
        </w:rPr>
        <w:t xml:space="preserve"> </w:t>
      </w:r>
      <w:r w:rsidRPr="00173152">
        <w:rPr>
          <w:rFonts w:eastAsia="Times New Roman"/>
          <w:color w:val="000000"/>
          <w:sz w:val="24"/>
          <w:szCs w:val="24"/>
        </w:rPr>
        <w:t xml:space="preserve">и указаний ФГУП «Охрана»                   </w:t>
      </w:r>
      <w:proofErr w:type="spellStart"/>
      <w:r w:rsidRPr="00173152">
        <w:rPr>
          <w:rFonts w:eastAsia="Times New Roman"/>
          <w:color w:val="000000"/>
          <w:sz w:val="24"/>
          <w:szCs w:val="24"/>
        </w:rPr>
        <w:t>Росгвардии</w:t>
      </w:r>
      <w:proofErr w:type="spellEnd"/>
      <w:r w:rsidRPr="00173152">
        <w:rPr>
          <w:rFonts w:eastAsia="Times New Roman"/>
          <w:color w:val="000000"/>
          <w:sz w:val="24"/>
          <w:szCs w:val="24"/>
        </w:rPr>
        <w:t xml:space="preserve"> и его филиалов, существующей организационной структуры и практики функционирования подразделений военизированной охраны, положительного опыта работы других охранных структур.</w:t>
      </w:r>
    </w:p>
    <w:p w:rsidR="00E1441A" w:rsidRPr="00173152" w:rsidRDefault="00E1441A" w:rsidP="00E1441A">
      <w:pPr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73152">
        <w:rPr>
          <w:rFonts w:eastAsia="Times New Roman"/>
          <w:color w:val="000000"/>
          <w:sz w:val="24"/>
          <w:szCs w:val="24"/>
        </w:rPr>
        <w:t xml:space="preserve">Профессиональное обучение (профессиональная подготовка) работников военизированной охраны проводится в Частном профессиональном образовательном учреждении «Центр подготовки охранников «РУСИЧЪ-Л», осуществляющей профессиональную подготовку, переподготовку и повышение квалификации охранников и имеющих соответствующую лицензию. </w:t>
      </w:r>
    </w:p>
    <w:p w:rsidR="00E1441A" w:rsidRPr="00173152" w:rsidRDefault="00E1441A" w:rsidP="00E1441A">
      <w:pPr>
        <w:ind w:firstLine="709"/>
        <w:jc w:val="both"/>
        <w:rPr>
          <w:rFonts w:eastAsia="Times New Roman"/>
          <w:sz w:val="24"/>
          <w:szCs w:val="24"/>
        </w:rPr>
      </w:pPr>
      <w:r w:rsidRPr="00173152">
        <w:rPr>
          <w:rFonts w:eastAsia="Times New Roman"/>
          <w:color w:val="000000"/>
          <w:sz w:val="24"/>
          <w:szCs w:val="24"/>
        </w:rPr>
        <w:t>Работники военизированных подразделений, проходившие специальную профессиональную подготовку в период службы в органах внутренних дел или военной службы по контракту, профессиональную подготовку не проходят и допускаются к несению службы с огнестрельным оружием и (или) специальными средствами после сдачи ими соответствующих зачетов в установленном порядке.</w:t>
      </w:r>
    </w:p>
    <w:p w:rsidR="00E1441A" w:rsidRPr="00173152" w:rsidRDefault="00FC1430" w:rsidP="00E1441A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Срок обучения</w:t>
      </w:r>
      <w:r w:rsidR="00A8522E">
        <w:rPr>
          <w:rFonts w:eastAsia="Times New Roman"/>
          <w:color w:val="000000"/>
          <w:sz w:val="24"/>
          <w:szCs w:val="24"/>
        </w:rPr>
        <w:t xml:space="preserve"> по программе составляет</w:t>
      </w:r>
      <w:r w:rsidR="00E1441A" w:rsidRPr="00173152">
        <w:rPr>
          <w:rFonts w:eastAsia="Times New Roman"/>
          <w:color w:val="000000"/>
          <w:sz w:val="24"/>
          <w:szCs w:val="24"/>
        </w:rPr>
        <w:t xml:space="preserve"> 80 часов.</w:t>
      </w:r>
    </w:p>
    <w:p w:rsidR="00103E75" w:rsidRDefault="00103E75"/>
    <w:sectPr w:rsidR="00103E75" w:rsidSect="00103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41A"/>
    <w:rsid w:val="00010E19"/>
    <w:rsid w:val="00103E75"/>
    <w:rsid w:val="001507D3"/>
    <w:rsid w:val="00150A03"/>
    <w:rsid w:val="0029489A"/>
    <w:rsid w:val="002E306A"/>
    <w:rsid w:val="005853E3"/>
    <w:rsid w:val="006232D4"/>
    <w:rsid w:val="007E40BA"/>
    <w:rsid w:val="0080278C"/>
    <w:rsid w:val="008F061E"/>
    <w:rsid w:val="00925EC3"/>
    <w:rsid w:val="009C589E"/>
    <w:rsid w:val="00A8522E"/>
    <w:rsid w:val="00AE3C76"/>
    <w:rsid w:val="00B53146"/>
    <w:rsid w:val="00C01D7A"/>
    <w:rsid w:val="00D64D91"/>
    <w:rsid w:val="00DB63BD"/>
    <w:rsid w:val="00E1441A"/>
    <w:rsid w:val="00EC29B2"/>
    <w:rsid w:val="00F10FDC"/>
    <w:rsid w:val="00F379FC"/>
    <w:rsid w:val="00F95BF5"/>
    <w:rsid w:val="00FB01CC"/>
    <w:rsid w:val="00FB6F40"/>
    <w:rsid w:val="00FC1430"/>
    <w:rsid w:val="00FF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Continue"/>
    <w:basedOn w:val="a"/>
    <w:rsid w:val="00E1441A"/>
    <w:pPr>
      <w:ind w:left="283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12</cp:revision>
  <dcterms:created xsi:type="dcterms:W3CDTF">2021-07-05T09:50:00Z</dcterms:created>
  <dcterms:modified xsi:type="dcterms:W3CDTF">2021-07-06T13:27:00Z</dcterms:modified>
</cp:coreProperties>
</file>